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FE" w:rsidRPr="00D80C88" w:rsidRDefault="00C42BFE" w:rsidP="00D315FB">
      <w:pPr>
        <w:spacing w:before="192" w:after="192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80C88">
        <w:rPr>
          <w:rFonts w:ascii="Times New Roman" w:hAnsi="Times New Roman"/>
          <w:b/>
          <w:bCs/>
          <w:sz w:val="24"/>
          <w:szCs w:val="24"/>
          <w:lang w:eastAsia="ru-RU"/>
        </w:rPr>
        <w:t>Профориентационная игра "Цепочка профессий"</w:t>
      </w:r>
    </w:p>
    <w:p w:rsidR="00C42BFE" w:rsidRPr="00D80C88" w:rsidRDefault="00C42BFE" w:rsidP="00D80C88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0C88">
        <w:rPr>
          <w:rFonts w:ascii="Times New Roman" w:hAnsi="Times New Roman"/>
          <w:sz w:val="24"/>
          <w:szCs w:val="24"/>
          <w:lang w:eastAsia="ru-RU"/>
        </w:rPr>
        <w:t>Упражнение используется для развития умения выделять ять общее в различных в идах трудовой деятельности. Дан</w:t>
      </w:r>
      <w:r w:rsidRPr="00D80C88">
        <w:rPr>
          <w:rFonts w:ascii="Times New Roman" w:hAnsi="Times New Roman"/>
          <w:sz w:val="24"/>
          <w:szCs w:val="24"/>
          <w:lang w:eastAsia="ru-RU"/>
        </w:rPr>
        <w:softHyphen/>
        <w:t>ное умение может оказаться полезным в случаях, когда человек, ориентируясь на конкретные характеристики труда, сильно ограничивает себя в выборе (как бы “зацикливаясь” на одной-двух профессиях с этими характеристиками), но ведь такие же характеристики могут встречаться во многих профессиях.</w:t>
      </w:r>
    </w:p>
    <w:p w:rsidR="00C42BFE" w:rsidRPr="00D80C88" w:rsidRDefault="00C42BFE" w:rsidP="00D80C88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0C88">
        <w:rPr>
          <w:rFonts w:ascii="Times New Roman" w:hAnsi="Times New Roman"/>
          <w:sz w:val="24"/>
          <w:szCs w:val="24"/>
          <w:lang w:eastAsia="ru-RU"/>
        </w:rPr>
        <w:t>Проводить упражнение лучше в круге. Число у частников от 6—8 до 15—20. Время проведения от 7—10 до 15 минут. Основные этапы следующие:</w:t>
      </w:r>
    </w:p>
    <w:p w:rsidR="00C42BFE" w:rsidRPr="00D80C88" w:rsidRDefault="00C42BFE" w:rsidP="00D80C88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0C88">
        <w:rPr>
          <w:rFonts w:ascii="Times New Roman" w:hAnsi="Times New Roman"/>
          <w:sz w:val="24"/>
          <w:szCs w:val="24"/>
          <w:lang w:eastAsia="ru-RU"/>
        </w:rPr>
        <w:t>1.Инструкция: “Сейчас мы по кругу выстроим "цепочку профессий". Я назову первую профессию, например, ме</w:t>
      </w:r>
      <w:r w:rsidRPr="00D80C88">
        <w:rPr>
          <w:rFonts w:ascii="Times New Roman" w:hAnsi="Times New Roman"/>
          <w:sz w:val="24"/>
          <w:szCs w:val="24"/>
          <w:lang w:eastAsia="ru-RU"/>
        </w:rPr>
        <w:softHyphen/>
        <w:t>таллург, следующий назовет профессию, в чем-то близкую металлургу, например, повар. Следующий называет про</w:t>
      </w:r>
      <w:r w:rsidRPr="00D80C88">
        <w:rPr>
          <w:rFonts w:ascii="Times New Roman" w:hAnsi="Times New Roman"/>
          <w:sz w:val="24"/>
          <w:szCs w:val="24"/>
          <w:lang w:eastAsia="ru-RU"/>
        </w:rPr>
        <w:softHyphen/>
        <w:t>фессию, близкую к повару и т.д. Важно, чтобы каждый сумел объяснить, в чем сходство названных профессий, на</w:t>
      </w:r>
      <w:r w:rsidRPr="00D80C88">
        <w:rPr>
          <w:rFonts w:ascii="Times New Roman" w:hAnsi="Times New Roman"/>
          <w:sz w:val="24"/>
          <w:szCs w:val="24"/>
          <w:lang w:eastAsia="ru-RU"/>
        </w:rPr>
        <w:softHyphen/>
        <w:t>пример, и металлург, и повар имеют дело с огнем, с высо</w:t>
      </w:r>
      <w:r w:rsidRPr="00D80C88">
        <w:rPr>
          <w:rFonts w:ascii="Times New Roman" w:hAnsi="Times New Roman"/>
          <w:sz w:val="24"/>
          <w:szCs w:val="24"/>
          <w:lang w:eastAsia="ru-RU"/>
        </w:rPr>
        <w:softHyphen/>
        <w:t>кими температурами, с печами. Определяя сходство между разными профессиями, можно вспомнить схему анализа профессии, например, сходство по условиям труда, по сред</w:t>
      </w:r>
      <w:r w:rsidRPr="00D80C88">
        <w:rPr>
          <w:rFonts w:ascii="Times New Roman" w:hAnsi="Times New Roman"/>
          <w:sz w:val="24"/>
          <w:szCs w:val="24"/>
          <w:lang w:eastAsia="ru-RU"/>
        </w:rPr>
        <w:softHyphen/>
        <w:t>ствам и т.д. (ем.раздел 6. Угадай профессию, где представ</w:t>
      </w:r>
      <w:r w:rsidRPr="00D80C88">
        <w:rPr>
          <w:rFonts w:ascii="Times New Roman" w:hAnsi="Times New Roman"/>
          <w:sz w:val="24"/>
          <w:szCs w:val="24"/>
          <w:lang w:eastAsia="ru-RU"/>
        </w:rPr>
        <w:softHyphen/>
        <w:t>лена схема анализа профессий)”.</w:t>
      </w:r>
    </w:p>
    <w:p w:rsidR="00C42BFE" w:rsidRPr="00D80C88" w:rsidRDefault="00C42BFE" w:rsidP="00D80C88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0C88">
        <w:rPr>
          <w:rFonts w:ascii="Times New Roman" w:hAnsi="Times New Roman"/>
          <w:sz w:val="24"/>
          <w:szCs w:val="24"/>
          <w:lang w:eastAsia="ru-RU"/>
        </w:rPr>
        <w:t>2.По ходу игры ведущий иногда задаст уточняющие вопросы, типа: “В чем же сходство вашей профессии с толь</w:t>
      </w:r>
      <w:r w:rsidRPr="00D80C88">
        <w:rPr>
          <w:rFonts w:ascii="Times New Roman" w:hAnsi="Times New Roman"/>
          <w:sz w:val="24"/>
          <w:szCs w:val="24"/>
          <w:lang w:eastAsia="ru-RU"/>
        </w:rPr>
        <w:softHyphen/>
        <w:t>ко что названной?”. Окончательное решение о том, удачно названа профессия или нет, принимает группа.</w:t>
      </w:r>
    </w:p>
    <w:p w:rsidR="00C42BFE" w:rsidRPr="00D80C88" w:rsidRDefault="00C42BFE" w:rsidP="00D80C88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0C88">
        <w:rPr>
          <w:rFonts w:ascii="Times New Roman" w:hAnsi="Times New Roman"/>
          <w:sz w:val="24"/>
          <w:szCs w:val="24"/>
          <w:lang w:eastAsia="ru-RU"/>
        </w:rPr>
        <w:t>3.При обсуждении игры важно обратить внимание уча</w:t>
      </w:r>
      <w:r w:rsidRPr="00D80C88">
        <w:rPr>
          <w:rFonts w:ascii="Times New Roman" w:hAnsi="Times New Roman"/>
          <w:sz w:val="24"/>
          <w:szCs w:val="24"/>
          <w:lang w:eastAsia="ru-RU"/>
        </w:rPr>
        <w:softHyphen/>
        <w:t>стников, что между самыми разными профессиями иногда могут обнаруживаться интереснейшие общие линии сходства. К примеру, если в начале цепочки называются профессии, связанные с металлообработкой (как в нашем примере), в середине — с автотранспортом, а в конце — с балетом (для подтверждения сказанного приводим пример подобной цепочки: металлург—повар - мясник - слесарь (тоже— рубит, но металл) - автослесарь - таксист – сатирик эстрадный (тоже "зубы заговаривает") - артист драмтеатра - артист балета и т.д.). Такие неожиданные связи между самыми разными профессиями свидетельствуют о том, что не следует ограничиваться только одним профессиональным выбором, ведь очень часто то, что Вы ищите в одной (только в одной!?) профессии, может оказаться в других, более доступных профессиях...</w:t>
      </w:r>
    </w:p>
    <w:p w:rsidR="00C42BFE" w:rsidRPr="00D80C88" w:rsidRDefault="00C42BFE" w:rsidP="00D80C88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0C88">
        <w:rPr>
          <w:rFonts w:ascii="Times New Roman" w:hAnsi="Times New Roman"/>
          <w:sz w:val="24"/>
          <w:szCs w:val="24"/>
          <w:lang w:eastAsia="ru-RU"/>
        </w:rPr>
        <w:t>Опыт показывает, что обычно больше двух раз проводить игру не следует, т.к. она может наскучить игрокам.</w:t>
      </w:r>
    </w:p>
    <w:p w:rsidR="00C42BFE" w:rsidRPr="00D80C88" w:rsidRDefault="00C42BFE" w:rsidP="00D80C88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0C88">
        <w:rPr>
          <w:rFonts w:ascii="Times New Roman" w:hAnsi="Times New Roman"/>
          <w:sz w:val="24"/>
          <w:szCs w:val="24"/>
          <w:lang w:eastAsia="ru-RU"/>
        </w:rPr>
        <w:t> </w:t>
      </w:r>
    </w:p>
    <w:p w:rsidR="00C42BFE" w:rsidRPr="00D80C88" w:rsidRDefault="00C42BFE" w:rsidP="00D80C88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0C88">
        <w:rPr>
          <w:rFonts w:ascii="Times New Roman" w:hAnsi="Times New Roman"/>
          <w:sz w:val="24"/>
          <w:szCs w:val="24"/>
          <w:lang w:eastAsia="ru-RU"/>
        </w:rPr>
        <w:t>Иногда сходство между профессиями носит почти юмо</w:t>
      </w:r>
      <w:r w:rsidRPr="00D80C88">
        <w:rPr>
          <w:rFonts w:ascii="Times New Roman" w:hAnsi="Times New Roman"/>
          <w:sz w:val="24"/>
          <w:szCs w:val="24"/>
          <w:lang w:eastAsia="ru-RU"/>
        </w:rPr>
        <w:softHyphen/>
        <w:t>ристический характер, например что, может быть общего между профессиями водитель троллейбуса и профессор в вузе? Оказывается и у того, и у другого есть возможность выступать перед аудиториями, да еще у водителя троллей</w:t>
      </w:r>
      <w:r w:rsidRPr="00D80C88">
        <w:rPr>
          <w:rFonts w:ascii="Times New Roman" w:hAnsi="Times New Roman"/>
          <w:sz w:val="24"/>
          <w:szCs w:val="24"/>
          <w:lang w:eastAsia="ru-RU"/>
        </w:rPr>
        <w:softHyphen/>
        <w:t>буса аудитории бывают пообширнее (сколько людей только в часы пик через салон троллейбуса проходит?..). Если школьники указывают на подобные, или даже на еще более веселые линии сходства между профессиями, то ни в коем случае нельзя их осуждать за такое творчество — это один из показателей того, что игра получается.</w:t>
      </w:r>
    </w:p>
    <w:p w:rsidR="00C42BFE" w:rsidRDefault="00C42BFE" w:rsidP="00D80C88">
      <w:pPr>
        <w:spacing w:before="192" w:after="192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42BFE" w:rsidRDefault="00C42BFE" w:rsidP="00D80C88">
      <w:pPr>
        <w:spacing w:before="192" w:after="192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42BFE" w:rsidRDefault="00C42BFE" w:rsidP="00D80C88">
      <w:pPr>
        <w:spacing w:before="192" w:after="192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42BFE" w:rsidRDefault="00C42BFE" w:rsidP="00D80C88">
      <w:pPr>
        <w:spacing w:before="192" w:after="192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42BFE" w:rsidRPr="00D80C88" w:rsidRDefault="00C42BFE" w:rsidP="00D315FB">
      <w:pPr>
        <w:spacing w:before="192" w:after="192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D80C88">
        <w:rPr>
          <w:rFonts w:ascii="Times New Roman" w:hAnsi="Times New Roman"/>
          <w:b/>
          <w:bCs/>
          <w:sz w:val="24"/>
          <w:szCs w:val="24"/>
          <w:lang w:eastAsia="ru-RU"/>
        </w:rPr>
        <w:t>Профориентационная игра "Профессия - специальность"</w:t>
      </w:r>
    </w:p>
    <w:p w:rsidR="00C42BFE" w:rsidRPr="00D80C88" w:rsidRDefault="00C42BFE" w:rsidP="00D80C88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0C88">
        <w:rPr>
          <w:rFonts w:ascii="Times New Roman" w:hAnsi="Times New Roman"/>
          <w:sz w:val="24"/>
          <w:szCs w:val="24"/>
          <w:lang w:eastAsia="ru-RU"/>
        </w:rPr>
        <w:t>Данная игровая методика направлена на повышение у участников уровня осознания таких их понятий как специали</w:t>
      </w:r>
      <w:r w:rsidRPr="00D80C88">
        <w:rPr>
          <w:rFonts w:ascii="Times New Roman" w:hAnsi="Times New Roman"/>
          <w:sz w:val="24"/>
          <w:szCs w:val="24"/>
          <w:lang w:eastAsia="ru-RU"/>
        </w:rPr>
        <w:softHyphen/>
        <w:t>зация в рамках той или иной профессии и на расширение информированности о немалообразии профессионального труда.</w:t>
      </w:r>
    </w:p>
    <w:p w:rsidR="00C42BFE" w:rsidRPr="00D80C88" w:rsidRDefault="00C42BFE" w:rsidP="00D80C88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0C88">
        <w:rPr>
          <w:rFonts w:ascii="Times New Roman" w:hAnsi="Times New Roman"/>
          <w:sz w:val="24"/>
          <w:szCs w:val="24"/>
          <w:lang w:eastAsia="ru-RU"/>
        </w:rPr>
        <w:t> </w:t>
      </w:r>
    </w:p>
    <w:p w:rsidR="00C42BFE" w:rsidRPr="00D80C88" w:rsidRDefault="00C42BFE" w:rsidP="00D80C88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0C88">
        <w:rPr>
          <w:rFonts w:ascii="Times New Roman" w:hAnsi="Times New Roman"/>
          <w:sz w:val="24"/>
          <w:szCs w:val="24"/>
          <w:lang w:eastAsia="ru-RU"/>
        </w:rPr>
        <w:t>Игровое упражнение может проводиться как в круге (от 6—8 до 15—20 участников), так и в работе с целым классом. По времени оно занимает от 10 до 15—20 минут. Общая процедура следующая:</w:t>
      </w:r>
    </w:p>
    <w:p w:rsidR="00C42BFE" w:rsidRPr="00D80C88" w:rsidRDefault="00C42BFE" w:rsidP="00D80C88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0C88">
        <w:rPr>
          <w:rFonts w:ascii="Times New Roman" w:hAnsi="Times New Roman"/>
          <w:sz w:val="24"/>
          <w:szCs w:val="24"/>
          <w:lang w:eastAsia="ru-RU"/>
        </w:rPr>
        <w:t>1.Участникам объясняется, как соотносятся понятия профессия и специальность: профессия — группа родствен</w:t>
      </w:r>
      <w:r w:rsidRPr="00D80C88">
        <w:rPr>
          <w:rFonts w:ascii="Times New Roman" w:hAnsi="Times New Roman"/>
          <w:sz w:val="24"/>
          <w:szCs w:val="24"/>
          <w:lang w:eastAsia="ru-RU"/>
        </w:rPr>
        <w:softHyphen/>
        <w:t>ных специальностей (например, профессия—учитель, специальность — учитель физкультуры и т.п.).</w:t>
      </w:r>
    </w:p>
    <w:p w:rsidR="00C42BFE" w:rsidRPr="00D80C88" w:rsidRDefault="00C42BFE" w:rsidP="00D80C88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0C88">
        <w:rPr>
          <w:rFonts w:ascii="Times New Roman" w:hAnsi="Times New Roman"/>
          <w:sz w:val="24"/>
          <w:szCs w:val="24"/>
          <w:lang w:eastAsia="ru-RU"/>
        </w:rPr>
        <w:t>2.Инструкция: “Сейчас будут называться профессии, а вам нужно будет по очереди называть соответствующие специальности”. Если кто-то из игроков называет сомни</w:t>
      </w:r>
      <w:r w:rsidRPr="00D80C88">
        <w:rPr>
          <w:rFonts w:ascii="Times New Roman" w:hAnsi="Times New Roman"/>
          <w:sz w:val="24"/>
          <w:szCs w:val="24"/>
          <w:lang w:eastAsia="ru-RU"/>
        </w:rPr>
        <w:softHyphen/>
        <w:t>тельные специальности или откровенно ошибается, ему можно задавать уточняющие вопросы. Допускаются не</w:t>
      </w:r>
      <w:r w:rsidRPr="00D80C88">
        <w:rPr>
          <w:rFonts w:ascii="Times New Roman" w:hAnsi="Times New Roman"/>
          <w:sz w:val="24"/>
          <w:szCs w:val="24"/>
          <w:lang w:eastAsia="ru-RU"/>
        </w:rPr>
        <w:softHyphen/>
        <w:t>большие обсуждения и дискуссии. Желательно, чтобы ве</w:t>
      </w:r>
      <w:r w:rsidRPr="00D80C88">
        <w:rPr>
          <w:rFonts w:ascii="Times New Roman" w:hAnsi="Times New Roman"/>
          <w:sz w:val="24"/>
          <w:szCs w:val="24"/>
          <w:lang w:eastAsia="ru-RU"/>
        </w:rPr>
        <w:softHyphen/>
        <w:t>дущий сам ориентировался в обсуждаемых профессиях, т. е. еще перед игрой сам попытался бы назвать соответствую</w:t>
      </w:r>
      <w:r w:rsidRPr="00D80C88">
        <w:rPr>
          <w:rFonts w:ascii="Times New Roman" w:hAnsi="Times New Roman"/>
          <w:sz w:val="24"/>
          <w:szCs w:val="24"/>
          <w:lang w:eastAsia="ru-RU"/>
        </w:rPr>
        <w:softHyphen/>
        <w:t>щие специальности.</w:t>
      </w:r>
    </w:p>
    <w:p w:rsidR="00C42BFE" w:rsidRPr="00D80C88" w:rsidRDefault="00C42BFE" w:rsidP="00D80C88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0C88">
        <w:rPr>
          <w:rFonts w:ascii="Times New Roman" w:hAnsi="Times New Roman"/>
          <w:sz w:val="24"/>
          <w:szCs w:val="24"/>
          <w:lang w:eastAsia="ru-RU"/>
        </w:rPr>
        <w:t>Можно несколько усложнить игровую процедуру, предложив участникам называть специальности не по очереди, а по принципу “пинг-понга” (только что назвавший специальность игрок сам определяет, кто должен назвать следующую специальность, и т.д.). Такое усложнение хотя и вносит в игру некоторый сумбур, но заставляет многих находиться в творческом напряжении.</w:t>
      </w:r>
    </w:p>
    <w:p w:rsidR="00C42BFE" w:rsidRPr="00D80C88" w:rsidRDefault="00C42BFE" w:rsidP="00D80C88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0C88">
        <w:rPr>
          <w:rFonts w:ascii="Times New Roman" w:hAnsi="Times New Roman"/>
          <w:sz w:val="24"/>
          <w:szCs w:val="24"/>
          <w:lang w:eastAsia="ru-RU"/>
        </w:rPr>
        <w:t>Откровенно говоря, данное упражнение не является очень интересным, поэтому долго проводить его не следует. Для ведущего важно не упустить момент, когда следует остановиться. Но польза от упражнении несомненна и со</w:t>
      </w:r>
      <w:r w:rsidRPr="00D80C88">
        <w:rPr>
          <w:rFonts w:ascii="Times New Roman" w:hAnsi="Times New Roman"/>
          <w:sz w:val="24"/>
          <w:szCs w:val="24"/>
          <w:lang w:eastAsia="ru-RU"/>
        </w:rPr>
        <w:softHyphen/>
        <w:t>всем от него отказываться профконсультанту не следует.</w:t>
      </w:r>
    </w:p>
    <w:p w:rsidR="00C42BFE" w:rsidRPr="00D80C88" w:rsidRDefault="00C42BFE" w:rsidP="00D80C88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0C88">
        <w:rPr>
          <w:rFonts w:ascii="Times New Roman" w:hAnsi="Times New Roman"/>
          <w:sz w:val="24"/>
          <w:szCs w:val="24"/>
          <w:lang w:eastAsia="ru-RU"/>
        </w:rPr>
        <w:t>По аналогичному принципу можно построить другие игровые упражнения: ПРОФЕССИЯ — УЧЕБНОЕ ЗАВЕДЕНИЕ (называется профессия, а участники должны сказать, где реально можно ее приобрести); ПРОФЕССИЯ — МЕ</w:t>
      </w:r>
      <w:r w:rsidRPr="00D80C88">
        <w:rPr>
          <w:rFonts w:ascii="Times New Roman" w:hAnsi="Times New Roman"/>
          <w:sz w:val="24"/>
          <w:szCs w:val="24"/>
          <w:lang w:eastAsia="ru-RU"/>
        </w:rPr>
        <w:softHyphen/>
        <w:t>ДИЦИНСКИЕ ПРОТИВОПОКАЗАНИЯ (для данной профессии); ПРОФЕССИЯ—ТРЕБУЕМЫЕ КАЧЕСТВА (проблема профессионально важных качеств) и т.д.</w:t>
      </w:r>
    </w:p>
    <w:p w:rsidR="00C42BFE" w:rsidRPr="00D80C88" w:rsidRDefault="00C42BFE" w:rsidP="00D80C88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0C88">
        <w:rPr>
          <w:rFonts w:ascii="Times New Roman" w:hAnsi="Times New Roman"/>
          <w:sz w:val="24"/>
          <w:szCs w:val="24"/>
          <w:lang w:eastAsia="ru-RU"/>
        </w:rPr>
        <w:t>Для повышения активизирующих возможностей данного упражнения можно разбить группу (класс) на команды и устроить соревнование между ними, кто больше назовет соответствующих названной профессии специальностей (учебных заведений, медицинских противопоказаний, профессионально важных качеств...).</w:t>
      </w:r>
    </w:p>
    <w:p w:rsidR="00C42BFE" w:rsidRDefault="00C42BFE"/>
    <w:sectPr w:rsidR="00C42BFE" w:rsidSect="00BB5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3AA5"/>
    <w:rsid w:val="00463F91"/>
    <w:rsid w:val="007C3AA5"/>
    <w:rsid w:val="00BB5743"/>
    <w:rsid w:val="00C42BFE"/>
    <w:rsid w:val="00CE5FF0"/>
    <w:rsid w:val="00D315FB"/>
    <w:rsid w:val="00D80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74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790</Words>
  <Characters>4507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hadicha</dc:creator>
  <cp:keywords/>
  <dc:description/>
  <cp:lastModifiedBy>1</cp:lastModifiedBy>
  <cp:revision>3</cp:revision>
  <dcterms:created xsi:type="dcterms:W3CDTF">2015-11-07T18:15:00Z</dcterms:created>
  <dcterms:modified xsi:type="dcterms:W3CDTF">2015-11-08T04:15:00Z</dcterms:modified>
</cp:coreProperties>
</file>