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01" w:rsidRDefault="000F0701" w:rsidP="000F0701">
      <w:pPr>
        <w:jc w:val="center"/>
        <w:rPr>
          <w:b/>
        </w:rPr>
      </w:pPr>
      <w:r w:rsidRPr="004C1E0D">
        <w:rPr>
          <w:b/>
        </w:rPr>
        <w:t>Требования к уровню подготовки по английскому языку учащихся 4 класса.</w:t>
      </w:r>
    </w:p>
    <w:p w:rsidR="000F0701" w:rsidRDefault="000F0701" w:rsidP="000F0701">
      <w:pPr>
        <w:ind w:left="-567" w:firstLine="567"/>
        <w:jc w:val="both"/>
      </w:pPr>
      <w:r>
        <w:t xml:space="preserve"> В результате изучения английского языка в четвертом классе ученик должен: 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>Знать: ·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 xml:space="preserve">алфавит, буквы, основные буквосочетания, звуки изучаемого языка; 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 xml:space="preserve">· основные правила чтения и орфографии изучаемого языка; · 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 xml:space="preserve">особенности интонации основных типов предложений; · название страны/стран изучаемого языка, их столиц; 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>· рифмованные произведения детского фольклора наизусть (доступные по содержанию и форме); ·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 xml:space="preserve"> имена наиболее известных персонажей детских литературных произведений страны/стран изучаемого языка; ·</w:t>
      </w:r>
    </w:p>
    <w:p w:rsidR="000F0701" w:rsidRDefault="000F0701" w:rsidP="000F0701">
      <w:pPr>
        <w:pStyle w:val="a3"/>
        <w:numPr>
          <w:ilvl w:val="0"/>
          <w:numId w:val="2"/>
        </w:numPr>
        <w:jc w:val="both"/>
      </w:pPr>
      <w:r>
        <w:t xml:space="preserve"> наизусть рифмованные произведения детского фольклора (доступные по содержанию и форме) 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>Уметь: ·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>понимать на слух речь учителя, одноклассников, основное содержание облегченных текстов с опорой на зрительную наглядность; ·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 участвовать в элементарном этикетном диалоге (знакомство, поздравление, приветствие, благодарность); · 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расспрашивать собеседника, задавая простые вопросы (Кто? Что? Где? Когда?) и отвечать на вопросы собеседника; 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>· кратко рассказывать о себе, своей семье, друге; · составлять небольшие описания картинки (о природе, о школе) по образцу; ·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 читать вслух текст, построенный на изученном языковом материале, соблюдая правила произношения и соответствующую интонацию; ·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 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 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· списывать текст на английском языке, выписывать из него и (или) вставлять в него слова в соответствии с решаемой учебной задачей; </w:t>
      </w:r>
    </w:p>
    <w:p w:rsidR="000F0701" w:rsidRDefault="000F0701" w:rsidP="000F0701">
      <w:pPr>
        <w:pStyle w:val="a3"/>
        <w:numPr>
          <w:ilvl w:val="0"/>
          <w:numId w:val="3"/>
        </w:numPr>
        <w:jc w:val="both"/>
      </w:pPr>
      <w:r>
        <w:t xml:space="preserve">· писать краткое поздравление с опорой на образец. 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>Использовать приобретенные знания и коммуникативные умения в практической деятельности и повседневной жизни для: ·</w:t>
      </w:r>
    </w:p>
    <w:p w:rsidR="000F0701" w:rsidRDefault="000F0701" w:rsidP="000F0701">
      <w:pPr>
        <w:pStyle w:val="a3"/>
        <w:numPr>
          <w:ilvl w:val="0"/>
          <w:numId w:val="4"/>
        </w:numPr>
        <w:jc w:val="both"/>
      </w:pPr>
      <w:r>
        <w:t xml:space="preserve">устного общения с носителями английского языка в доступных младшим школьникам пределах; </w:t>
      </w:r>
    </w:p>
    <w:p w:rsidR="000F0701" w:rsidRDefault="000F0701" w:rsidP="000F0701">
      <w:pPr>
        <w:pStyle w:val="a3"/>
        <w:numPr>
          <w:ilvl w:val="0"/>
          <w:numId w:val="4"/>
        </w:numPr>
        <w:jc w:val="both"/>
      </w:pPr>
      <w:r>
        <w:t>· развития дружелюбного отношения к представителям других стран; · преодоления психологических барьеров в использовании английского языка как средства общения; ·</w:t>
      </w:r>
    </w:p>
    <w:p w:rsidR="000F0701" w:rsidRDefault="000F0701" w:rsidP="000F0701">
      <w:pPr>
        <w:pStyle w:val="a3"/>
        <w:numPr>
          <w:ilvl w:val="0"/>
          <w:numId w:val="4"/>
        </w:numPr>
        <w:jc w:val="both"/>
      </w:pPr>
      <w:r>
        <w:t xml:space="preserve"> ознакомления с детским зарубежным фольклором и доступными образцами художественной литературы на английском языке; </w:t>
      </w:r>
    </w:p>
    <w:p w:rsidR="000F0701" w:rsidRDefault="000F0701" w:rsidP="000F0701">
      <w:pPr>
        <w:pStyle w:val="a3"/>
        <w:numPr>
          <w:ilvl w:val="0"/>
          <w:numId w:val="4"/>
        </w:numPr>
        <w:jc w:val="both"/>
      </w:pPr>
      <w:r>
        <w:t>· более глубокого осознания некоторых особенностей родного языка.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 xml:space="preserve">Социокультурные знания: </w:t>
      </w:r>
    </w:p>
    <w:p w:rsidR="000F0701" w:rsidRDefault="000F0701" w:rsidP="000F0701">
      <w:pPr>
        <w:pStyle w:val="a3"/>
        <w:numPr>
          <w:ilvl w:val="0"/>
          <w:numId w:val="5"/>
        </w:numPr>
        <w:jc w:val="both"/>
      </w:pPr>
      <w:r>
        <w:t>знать значение английского языка в современном мире, наиболее употребительную лексику, реалии англоязычных стран, их культурное наследие;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>Социокультурные умения:</w:t>
      </w:r>
    </w:p>
    <w:p w:rsidR="000F0701" w:rsidRDefault="000F0701" w:rsidP="000F0701">
      <w:pPr>
        <w:pStyle w:val="a3"/>
        <w:numPr>
          <w:ilvl w:val="0"/>
          <w:numId w:val="5"/>
        </w:numPr>
        <w:jc w:val="both"/>
      </w:pPr>
      <w:r>
        <w:t>представлять родную культуру на английском языке (на доступном уровне), находить сходство и различие в традициях своей страны и англоязычных стран.</w:t>
      </w:r>
    </w:p>
    <w:p w:rsidR="000F0701" w:rsidRDefault="000F0701" w:rsidP="000F0701">
      <w:pPr>
        <w:pStyle w:val="a3"/>
        <w:numPr>
          <w:ilvl w:val="0"/>
          <w:numId w:val="1"/>
        </w:numPr>
        <w:jc w:val="both"/>
      </w:pPr>
      <w:r>
        <w:t xml:space="preserve">Компенсаторные умения: </w:t>
      </w:r>
    </w:p>
    <w:p w:rsidR="000F0701" w:rsidRDefault="000F0701" w:rsidP="000F0701">
      <w:pPr>
        <w:pStyle w:val="a3"/>
        <w:numPr>
          <w:ilvl w:val="0"/>
          <w:numId w:val="5"/>
        </w:numPr>
        <w:jc w:val="both"/>
      </w:pPr>
      <w:r>
        <w:t xml:space="preserve">выходить из положения при дефиците языковых средств, то есть, использовать при говорении переспрос, мимику, жесты; </w:t>
      </w:r>
    </w:p>
    <w:p w:rsidR="000F0701" w:rsidRDefault="000F0701" w:rsidP="000F0701">
      <w:pPr>
        <w:pStyle w:val="a3"/>
        <w:numPr>
          <w:ilvl w:val="0"/>
          <w:numId w:val="5"/>
        </w:numPr>
        <w:jc w:val="both"/>
      </w:pPr>
      <w:r>
        <w:lastRenderedPageBreak/>
        <w:t>при чтении и аудировании – языковую догадку.</w:t>
      </w:r>
    </w:p>
    <w:p w:rsidR="000F0701" w:rsidRDefault="000F0701" w:rsidP="000F0701"/>
    <w:p w:rsidR="000F0701" w:rsidRDefault="000F0701" w:rsidP="000F0701"/>
    <w:p w:rsidR="000F0701" w:rsidRDefault="000F0701" w:rsidP="000F0701"/>
    <w:p w:rsidR="0040598B" w:rsidRDefault="0040598B">
      <w:bookmarkStart w:id="0" w:name="_GoBack"/>
      <w:bookmarkEnd w:id="0"/>
    </w:p>
    <w:sectPr w:rsidR="0040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22901"/>
    <w:multiLevelType w:val="hybridMultilevel"/>
    <w:tmpl w:val="29CA7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B9090C"/>
    <w:multiLevelType w:val="hybridMultilevel"/>
    <w:tmpl w:val="F544BFCA"/>
    <w:lvl w:ilvl="0" w:tplc="0419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536D3228"/>
    <w:multiLevelType w:val="hybridMultilevel"/>
    <w:tmpl w:val="AA2E44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CEA5283"/>
    <w:multiLevelType w:val="hybridMultilevel"/>
    <w:tmpl w:val="51DCE02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4747EB6"/>
    <w:multiLevelType w:val="hybridMultilevel"/>
    <w:tmpl w:val="5556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20"/>
    <w:rsid w:val="00015CE2"/>
    <w:rsid w:val="00030AE8"/>
    <w:rsid w:val="00045199"/>
    <w:rsid w:val="00070669"/>
    <w:rsid w:val="000F0701"/>
    <w:rsid w:val="0011321B"/>
    <w:rsid w:val="00167638"/>
    <w:rsid w:val="001B10C3"/>
    <w:rsid w:val="001E6EE3"/>
    <w:rsid w:val="001F64D7"/>
    <w:rsid w:val="002030DA"/>
    <w:rsid w:val="00261C5A"/>
    <w:rsid w:val="00283708"/>
    <w:rsid w:val="0029565C"/>
    <w:rsid w:val="0030294B"/>
    <w:rsid w:val="00306E35"/>
    <w:rsid w:val="00313226"/>
    <w:rsid w:val="003412D6"/>
    <w:rsid w:val="00376772"/>
    <w:rsid w:val="00383CE9"/>
    <w:rsid w:val="003D7B02"/>
    <w:rsid w:val="0040598B"/>
    <w:rsid w:val="00424537"/>
    <w:rsid w:val="00426930"/>
    <w:rsid w:val="00457403"/>
    <w:rsid w:val="00462F4B"/>
    <w:rsid w:val="00486EEE"/>
    <w:rsid w:val="004D6D77"/>
    <w:rsid w:val="004F56F2"/>
    <w:rsid w:val="005743C5"/>
    <w:rsid w:val="00584C36"/>
    <w:rsid w:val="00606920"/>
    <w:rsid w:val="00622EC6"/>
    <w:rsid w:val="006277C1"/>
    <w:rsid w:val="006515C8"/>
    <w:rsid w:val="00663FCB"/>
    <w:rsid w:val="00674A94"/>
    <w:rsid w:val="006826AA"/>
    <w:rsid w:val="006F374D"/>
    <w:rsid w:val="007228D6"/>
    <w:rsid w:val="0074497C"/>
    <w:rsid w:val="007742D8"/>
    <w:rsid w:val="007B2E05"/>
    <w:rsid w:val="007C10E1"/>
    <w:rsid w:val="007E1397"/>
    <w:rsid w:val="00840A85"/>
    <w:rsid w:val="00870678"/>
    <w:rsid w:val="008760E9"/>
    <w:rsid w:val="00892499"/>
    <w:rsid w:val="008E46CE"/>
    <w:rsid w:val="008F4F97"/>
    <w:rsid w:val="00A13BEB"/>
    <w:rsid w:val="00A22CED"/>
    <w:rsid w:val="00A443B8"/>
    <w:rsid w:val="00A70A92"/>
    <w:rsid w:val="00A7103A"/>
    <w:rsid w:val="00A71581"/>
    <w:rsid w:val="00A8470B"/>
    <w:rsid w:val="00AA587E"/>
    <w:rsid w:val="00AF152B"/>
    <w:rsid w:val="00B20288"/>
    <w:rsid w:val="00B75E88"/>
    <w:rsid w:val="00C26AED"/>
    <w:rsid w:val="00C30A31"/>
    <w:rsid w:val="00C65120"/>
    <w:rsid w:val="00C71A63"/>
    <w:rsid w:val="00C85C7D"/>
    <w:rsid w:val="00C92575"/>
    <w:rsid w:val="00CB4362"/>
    <w:rsid w:val="00CD3E33"/>
    <w:rsid w:val="00D04377"/>
    <w:rsid w:val="00D31EE5"/>
    <w:rsid w:val="00D36208"/>
    <w:rsid w:val="00D52C8A"/>
    <w:rsid w:val="00D60B22"/>
    <w:rsid w:val="00DC48F3"/>
    <w:rsid w:val="00DC6BF2"/>
    <w:rsid w:val="00DF0916"/>
    <w:rsid w:val="00DF0B11"/>
    <w:rsid w:val="00E6575D"/>
    <w:rsid w:val="00E6579C"/>
    <w:rsid w:val="00EA3126"/>
    <w:rsid w:val="00F07C68"/>
    <w:rsid w:val="00F2724D"/>
    <w:rsid w:val="00F3227A"/>
    <w:rsid w:val="00F746E6"/>
    <w:rsid w:val="00FA15F1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EAA1-0B39-4874-950A-10FDD7D4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2</cp:revision>
  <dcterms:created xsi:type="dcterms:W3CDTF">2017-10-24T14:30:00Z</dcterms:created>
  <dcterms:modified xsi:type="dcterms:W3CDTF">2017-10-24T14:31:00Z</dcterms:modified>
</cp:coreProperties>
</file>