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0" w:type="dxa"/>
        <w:tblCellMar>
          <w:left w:w="0" w:type="dxa"/>
          <w:right w:w="0" w:type="dxa"/>
        </w:tblCellMar>
        <w:tblLook w:val="04A0"/>
      </w:tblPr>
      <w:tblGrid>
        <w:gridCol w:w="476"/>
        <w:gridCol w:w="817"/>
        <w:gridCol w:w="834"/>
        <w:gridCol w:w="2363"/>
        <w:gridCol w:w="2755"/>
        <w:gridCol w:w="6976"/>
        <w:gridCol w:w="1279"/>
      </w:tblGrid>
      <w:tr w:rsidR="00FC3256" w:rsidRPr="00FC3256" w:rsidTr="00FC3256">
        <w:trPr>
          <w:trHeight w:val="356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понедельник, 14 декабря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Даньшина А.И.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беседы и переговоры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ссылка будет дана за 15 минут до начала, в случае отсутствия возможности, то пройти по ссылке </w:t>
            </w:r>
            <w:hyperlink r:id="rId4" w:tgtFrame="_blank" w:history="1">
              <w:r w:rsidRPr="00FC3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https://businessman.ru/new-delovaya-beseda-i-delovye-peregovory.html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Развитие речи, Петрова Т.Н.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текста публицистического характера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491BD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будет дана за 15 минут до начала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Вторник , 15 декабря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Мой мир, Петрова Т.Н.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491BD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будет дана за 15 минут до начала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Среда , 16 декабря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Даньшина А.И.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беседы и переговоры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будет дана за 15 минут до начала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Музейная академия, Колесник А.Ю.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Герои фронта и тыла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, ссылка доступна за 15 минут до начала занятия, если не будет соединения</w:t>
            </w:r>
            <w:r w:rsidR="00491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 xml:space="preserve"> то пройдите по ссылке и просмотрите материал </w:t>
            </w:r>
            <w:hyperlink r:id="rId5" w:tgtFrame="_blank" w:history="1">
              <w:r w:rsidRPr="00FC3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http://alabin.ru/virtualnye-ekskursii/geroi_fronta2020.phped_deep=1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12 застава, Прокофьева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доступна за 15 мин до начала</w:t>
            </w:r>
            <w:r w:rsidR="004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не будет соединения, изучите материал по ссылке </w:t>
            </w:r>
            <w:hyperlink r:id="rId6" w:tgtFrame="_blank" w:history="1">
              <w:r w:rsidRPr="00FC32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https://4brain.ru/zozh/help.php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четверг, 17 декабря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Лидер, Даньшина А.И.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Акция "Коробочка"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будет доступна за 15 минут до начала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 18 декабря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C3256" w:rsidRPr="00FC3256" w:rsidTr="00FC3256">
        <w:trPr>
          <w:trHeight w:val="35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491BD1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BD1">
              <w:rPr>
                <w:rFonts w:ascii="Times New Roman" w:hAnsi="Times New Roman" w:cs="Times New Roman"/>
                <w:sz w:val="24"/>
                <w:szCs w:val="24"/>
              </w:rPr>
              <w:t>Вероятностные, статистические явления и зависимости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491BD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C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будет дана за 15 минут до начала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C3256" w:rsidRPr="00FC3256" w:rsidRDefault="00FC3256" w:rsidP="00FC325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C0201" w:rsidRPr="00FC3256" w:rsidRDefault="009C0201" w:rsidP="00FC325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9C0201" w:rsidRPr="00FC3256" w:rsidSect="00A15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1A1"/>
    <w:rsid w:val="00491BD1"/>
    <w:rsid w:val="00504095"/>
    <w:rsid w:val="00564835"/>
    <w:rsid w:val="00590F29"/>
    <w:rsid w:val="009306AD"/>
    <w:rsid w:val="009C0201"/>
    <w:rsid w:val="00A151A1"/>
    <w:rsid w:val="00A351EF"/>
    <w:rsid w:val="00A654E0"/>
    <w:rsid w:val="00BD1EB1"/>
    <w:rsid w:val="00F1245B"/>
    <w:rsid w:val="00F361D4"/>
    <w:rsid w:val="00F63D25"/>
    <w:rsid w:val="00FC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brain.ru/zozh/help.php" TargetMode="External"/><Relationship Id="rId5" Type="http://schemas.openxmlformats.org/officeDocument/2006/relationships/hyperlink" Target="http://alabin.ru/virtualnye-ekskursii/geroi_fronta2020.php" TargetMode="External"/><Relationship Id="rId4" Type="http://schemas.openxmlformats.org/officeDocument/2006/relationships/hyperlink" Target="https://businessman.ru/new-delovaya-beseda-i-delovye-peregov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8</cp:revision>
  <dcterms:created xsi:type="dcterms:W3CDTF">2020-11-21T16:04:00Z</dcterms:created>
  <dcterms:modified xsi:type="dcterms:W3CDTF">2020-12-11T09:09:00Z</dcterms:modified>
</cp:coreProperties>
</file>